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B9" w:rsidRDefault="008B29B9" w:rsidP="001C2CBE">
      <w:pPr>
        <w:pStyle w:val="a3"/>
        <w:shd w:val="clear" w:color="auto" w:fill="FFFFFF"/>
        <w:spacing w:before="150" w:beforeAutospacing="0" w:after="180" w:afterAutospacing="0"/>
        <w:jc w:val="center"/>
        <w:rPr>
          <w:b/>
          <w:color w:val="111111"/>
          <w:sz w:val="28"/>
          <w:szCs w:val="28"/>
        </w:rPr>
      </w:pPr>
      <w:r>
        <w:rPr>
          <w:b/>
          <w:color w:val="111111"/>
          <w:sz w:val="28"/>
          <w:szCs w:val="28"/>
        </w:rPr>
        <w:t>Консультация для родителей</w:t>
      </w:r>
      <w:bookmarkStart w:id="0" w:name="_GoBack"/>
      <w:bookmarkEnd w:id="0"/>
    </w:p>
    <w:p w:rsidR="001C2CBE" w:rsidRPr="001C2CBE" w:rsidRDefault="001C2CBE" w:rsidP="001C2CBE">
      <w:pPr>
        <w:pStyle w:val="a3"/>
        <w:shd w:val="clear" w:color="auto" w:fill="FFFFFF"/>
        <w:spacing w:before="150" w:beforeAutospacing="0" w:after="180" w:afterAutospacing="0"/>
        <w:jc w:val="center"/>
        <w:rPr>
          <w:b/>
          <w:color w:val="111111"/>
          <w:sz w:val="28"/>
          <w:szCs w:val="28"/>
        </w:rPr>
      </w:pPr>
      <w:r w:rsidRPr="001C2CBE">
        <w:rPr>
          <w:b/>
          <w:color w:val="111111"/>
          <w:sz w:val="28"/>
          <w:szCs w:val="28"/>
        </w:rPr>
        <w:t>«Учим детей рассказывать».</w:t>
      </w:r>
      <w:r>
        <w:rPr>
          <w:b/>
          <w:color w:val="111111"/>
          <w:sz w:val="28"/>
          <w:szCs w:val="28"/>
        </w:rPr>
        <w:t xml:space="preserve"> </w:t>
      </w:r>
    </w:p>
    <w:p w:rsidR="001C2CBE" w:rsidRPr="001C2CBE" w:rsidRDefault="001C2CBE" w:rsidP="001C2CBE">
      <w:pPr>
        <w:pStyle w:val="a3"/>
        <w:shd w:val="clear" w:color="auto" w:fill="FFFFFF"/>
        <w:spacing w:before="150" w:beforeAutospacing="0" w:after="180" w:afterAutospacing="0"/>
        <w:jc w:val="right"/>
        <w:rPr>
          <w:color w:val="111111"/>
          <w:sz w:val="28"/>
          <w:szCs w:val="28"/>
        </w:rPr>
      </w:pPr>
      <w:r>
        <w:rPr>
          <w:color w:val="111111"/>
          <w:sz w:val="28"/>
          <w:szCs w:val="28"/>
        </w:rPr>
        <w:t>Матвеева Л.А.</w:t>
      </w:r>
    </w:p>
    <w:p w:rsidR="001C2CBE" w:rsidRPr="001C2CBE" w:rsidRDefault="001C2CBE" w:rsidP="001C2CBE">
      <w:pPr>
        <w:pStyle w:val="a3"/>
        <w:shd w:val="clear" w:color="auto" w:fill="FFFFFF"/>
        <w:spacing w:before="150" w:beforeAutospacing="0" w:after="180" w:afterAutospacing="0"/>
        <w:ind w:firstLine="708"/>
        <w:jc w:val="both"/>
        <w:rPr>
          <w:color w:val="111111"/>
          <w:sz w:val="28"/>
          <w:szCs w:val="28"/>
        </w:rPr>
      </w:pPr>
      <w:r w:rsidRPr="001C2CBE">
        <w:rPr>
          <w:color w:val="111111"/>
          <w:sz w:val="28"/>
          <w:szCs w:val="28"/>
        </w:rPr>
        <w:t xml:space="preserve">Учить ребенка рассказывать — это значит формировать его связную речь. Эта задача входит как составная в общую задачу развития речи детей дошкольного возраста. Овладение связными формами высказываний — сложный и длительный процесс. Обучая ребенка рассказыванию, т.е. самостоятельному связному и последовательному изложению своих мыслей, взрослый помогает ему находить точные слова и словосочетания, правильно строить предложения, логически связывать их друг с другом, соблюдать нормы </w:t>
      </w:r>
      <w:proofErr w:type="spellStart"/>
      <w:r w:rsidRPr="001C2CBE">
        <w:rPr>
          <w:color w:val="111111"/>
          <w:sz w:val="28"/>
          <w:szCs w:val="28"/>
        </w:rPr>
        <w:t>звуко</w:t>
      </w:r>
      <w:proofErr w:type="spellEnd"/>
      <w:r w:rsidRPr="001C2CBE">
        <w:rPr>
          <w:color w:val="111111"/>
          <w:sz w:val="28"/>
          <w:szCs w:val="28"/>
        </w:rPr>
        <w:t xml:space="preserve">- и </w:t>
      </w:r>
      <w:proofErr w:type="spellStart"/>
      <w:r w:rsidRPr="001C2CBE">
        <w:rPr>
          <w:color w:val="111111"/>
          <w:sz w:val="28"/>
          <w:szCs w:val="28"/>
        </w:rPr>
        <w:t>словопроизношения</w:t>
      </w:r>
      <w:proofErr w:type="spellEnd"/>
      <w:r w:rsidRPr="001C2CBE">
        <w:rPr>
          <w:color w:val="111111"/>
          <w:sz w:val="28"/>
          <w:szCs w:val="28"/>
        </w:rPr>
        <w:t>.</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xml:space="preserve">   Развивая связную монологическую речь, важно научить ребенка пересказывать короткие литературные тексты (сказки, рассказы). Пересказывая сказки с несложным сюжетом («Репка», «Колобок», «Курочка Ряба»), у ребенка вырабатывается умение слушать литературное произведение, отвечать на вопросы взрослых, включать в рассказ взрослого отдельные слова и предложения, как бы помогая ему. Так </w:t>
      </w:r>
      <w:r>
        <w:rPr>
          <w:color w:val="111111"/>
          <w:sz w:val="28"/>
          <w:szCs w:val="28"/>
        </w:rPr>
        <w:t>ребенок</w:t>
      </w:r>
      <w:r w:rsidRPr="001C2CBE">
        <w:rPr>
          <w:color w:val="111111"/>
          <w:sz w:val="28"/>
          <w:szCs w:val="28"/>
        </w:rPr>
        <w:t xml:space="preserve"> подводится к самостоятельному воспроизведению литературного произведения.</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xml:space="preserve">      Учить детей пересказу хорошо помогает так называемый отраженный пересказ. Ребенок включается в рассказ взрослого, </w:t>
      </w:r>
      <w:proofErr w:type="gramStart"/>
      <w:r w:rsidRPr="001C2CBE">
        <w:rPr>
          <w:color w:val="111111"/>
          <w:sz w:val="28"/>
          <w:szCs w:val="28"/>
        </w:rPr>
        <w:t>повторяя  слово</w:t>
      </w:r>
      <w:proofErr w:type="gramEnd"/>
      <w:r w:rsidRPr="001C2CBE">
        <w:rPr>
          <w:color w:val="111111"/>
          <w:sz w:val="28"/>
          <w:szCs w:val="28"/>
        </w:rPr>
        <w:t xml:space="preserve"> или предложение: «Жили-были дед и...» -- «Баба», «Была у них...» -- «Курочка Ряба» и т.д. Затем можно переходить к пересказу по вопросам: «Кого встретил колобок?» -- «Зайчика», «Какую песенку он ему спел?..» и т.д.</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xml:space="preserve">      После того, как ребенок овладел пересказом сказки, можно предложить пересказать маленькие рассказы с несложной фабулой. Хороший образец таких рассказов — лаконичные рассказы </w:t>
      </w:r>
      <w:proofErr w:type="spellStart"/>
      <w:r w:rsidRPr="001C2CBE">
        <w:rPr>
          <w:color w:val="111111"/>
          <w:sz w:val="28"/>
          <w:szCs w:val="28"/>
        </w:rPr>
        <w:t>Л.Н.Толстого</w:t>
      </w:r>
      <w:proofErr w:type="spellEnd"/>
      <w:r w:rsidRPr="001C2CBE">
        <w:rPr>
          <w:color w:val="111111"/>
          <w:sz w:val="28"/>
          <w:szCs w:val="28"/>
        </w:rPr>
        <w:t xml:space="preserve"> для детей.</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А помогают овладеть умением пересказывать разные зрелища — театр, мультфильмы. Они эмоционально настраивают ребенка, развивают желание передать свои впечатления в рассказе.</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Подводятся дети и к рассказыванию по картине. Они учатся правильно отвечать на вопросы взрослого, а в дальнейшем начинают свободно высказываться по содержанию картины.</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xml:space="preserve">     Очень любят ребята рассматривать игрушки. Именно это, скорее всего, побуждает их к высказыванию. Сначала взрослый предлагает ребенку внимательно рассмотреть игрушку. Первые вопросы должны быть направлены на характерные особенности внешнего вида предмета (форма, цвет, величина). Более старшим детям (шестого года жизни) можно предложить сравнить две игрушки. Взрослый учит детей, например, описывать и сравнивать кукол, называя наиболее характерные их признаки, </w:t>
      </w:r>
      <w:r w:rsidRPr="001C2CBE">
        <w:rPr>
          <w:color w:val="111111"/>
          <w:sz w:val="28"/>
          <w:szCs w:val="28"/>
        </w:rPr>
        <w:lastRenderedPageBreak/>
        <w:t>следит, чтобы дети высказывались законченными предложениями. Прежде, чем сравнить, ребенку придется внимательно рассмотреть кукол: как они одеты, какие у них волосы, глаза, а затем уже отметить, чем они похожи и чем различаются.</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xml:space="preserve">    Овладел </w:t>
      </w:r>
      <w:r w:rsidR="002A2F37">
        <w:rPr>
          <w:color w:val="111111"/>
          <w:sz w:val="28"/>
          <w:szCs w:val="28"/>
        </w:rPr>
        <w:t>ребенок</w:t>
      </w:r>
      <w:r w:rsidRPr="001C2CBE">
        <w:rPr>
          <w:color w:val="111111"/>
          <w:sz w:val="28"/>
          <w:szCs w:val="28"/>
        </w:rPr>
        <w:t xml:space="preserve"> описанием отдельных игрушек — переходите к составлению небольших сюжетных рассказов. Предложите ему несколько игрушек, позволяющих наметить простую сюжетную линию: девочка, корзинка; девочка, корзинка, ежик и т.п. Пусть ребенок подумает, что могло произойти с девочкой в лесу, кого она встретила, что принесла домой в корзинке. Взрослый может для образца придумать свой рассказ, а затем предложить ребенку придумать рассказ самому. И не беда, если ребенок сначала просто перескажет ваш рассказ — он упражняется в рассказывании. Постепенно уводите ребенка от подражания, предлагайте придумать самостоятельный рассказ.</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xml:space="preserve">     Дети пятого-шестого года жизни уже могут рассказать о некоторых событиях из личного опыта. Взрослый только побуждает ребенка вспомнить, как ходили на новогодний праздник елки, что он видел интересного на прогулке в лесу и т.д. Перед ребенком четко ставится задача: «Расскажи, что ты видел на новогоднем празднике» и т. </w:t>
      </w:r>
      <w:proofErr w:type="gramStart"/>
      <w:r w:rsidRPr="001C2CBE">
        <w:rPr>
          <w:color w:val="111111"/>
          <w:sz w:val="28"/>
          <w:szCs w:val="28"/>
        </w:rPr>
        <w:t>п..</w:t>
      </w:r>
      <w:proofErr w:type="gramEnd"/>
      <w:r w:rsidRPr="001C2CBE">
        <w:rPr>
          <w:color w:val="111111"/>
          <w:sz w:val="28"/>
          <w:szCs w:val="28"/>
        </w:rPr>
        <w:t xml:space="preserve"> Здесь можно использовать образец: «Сначала послушай, что я видела на новогоднем празднике елки, а потом ты будешь рассказывать». Рассказ взрослого должен быть близок детскому опыту, четко построен, иметь ясный конец, язык рассказа должен быть живым и эмоциональным.</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xml:space="preserve">   Постепенно </w:t>
      </w:r>
      <w:r w:rsidR="002A2F37">
        <w:rPr>
          <w:color w:val="111111"/>
          <w:sz w:val="28"/>
          <w:szCs w:val="28"/>
        </w:rPr>
        <w:t>ваш ребенок</w:t>
      </w:r>
      <w:r w:rsidRPr="001C2CBE">
        <w:rPr>
          <w:color w:val="111111"/>
          <w:sz w:val="28"/>
          <w:szCs w:val="28"/>
        </w:rPr>
        <w:t xml:space="preserve"> от</w:t>
      </w:r>
      <w:r w:rsidR="002A2F37">
        <w:rPr>
          <w:color w:val="111111"/>
          <w:sz w:val="28"/>
          <w:szCs w:val="28"/>
        </w:rPr>
        <w:t>учит</w:t>
      </w:r>
      <w:r w:rsidRPr="001C2CBE">
        <w:rPr>
          <w:color w:val="111111"/>
          <w:sz w:val="28"/>
          <w:szCs w:val="28"/>
        </w:rPr>
        <w:t xml:space="preserve">ся </w:t>
      </w:r>
      <w:r w:rsidR="002A2F37">
        <w:rPr>
          <w:color w:val="111111"/>
          <w:sz w:val="28"/>
          <w:szCs w:val="28"/>
        </w:rPr>
        <w:t>от копирования образца и подойде</w:t>
      </w:r>
      <w:r w:rsidRPr="001C2CBE">
        <w:rPr>
          <w:color w:val="111111"/>
          <w:sz w:val="28"/>
          <w:szCs w:val="28"/>
        </w:rPr>
        <w:t xml:space="preserve">т к самостоятельному творческому рассказыванию, обучение которому </w:t>
      </w:r>
      <w:proofErr w:type="gramStart"/>
      <w:r w:rsidRPr="001C2CBE">
        <w:rPr>
          <w:color w:val="111111"/>
          <w:sz w:val="28"/>
          <w:szCs w:val="28"/>
        </w:rPr>
        <w:t>начинается  уже</w:t>
      </w:r>
      <w:proofErr w:type="gramEnd"/>
      <w:r w:rsidRPr="001C2CBE">
        <w:rPr>
          <w:color w:val="111111"/>
          <w:sz w:val="28"/>
          <w:szCs w:val="28"/>
        </w:rPr>
        <w:t xml:space="preserve"> после пяти лет. Дети шести и семи лет вполне подготовлены к этому виду речевой деятельности: усложняется их мыслительная деятельность, возрастает произвольность целенаправленность воображения, его устойчивость и активность. Дошкольники шести-семи лет обнаруживают способность к простому, логическому аргументированному комбинированию представлений, образов.</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Рассказывание по сюжету усиливает интерес детей к рассказыванию в целом, подготавливает к литературно-словесному творчеству, с которым они встретятся в школе.</w:t>
      </w:r>
    </w:p>
    <w:p w:rsidR="001C2CBE" w:rsidRPr="001C2CBE" w:rsidRDefault="001C2CBE" w:rsidP="001C2CBE">
      <w:pPr>
        <w:pStyle w:val="a3"/>
        <w:shd w:val="clear" w:color="auto" w:fill="FFFFFF"/>
        <w:spacing w:before="150" w:beforeAutospacing="0" w:after="180" w:afterAutospacing="0"/>
        <w:jc w:val="both"/>
        <w:rPr>
          <w:color w:val="111111"/>
          <w:sz w:val="28"/>
          <w:szCs w:val="28"/>
        </w:rPr>
      </w:pPr>
      <w:r w:rsidRPr="001C2CBE">
        <w:rPr>
          <w:color w:val="111111"/>
          <w:sz w:val="28"/>
          <w:szCs w:val="28"/>
        </w:rPr>
        <w:t>    Успехов Вам, уважаемые родители, и Вашим детям!</w:t>
      </w:r>
    </w:p>
    <w:p w:rsidR="00AC6A42" w:rsidRPr="001C2CBE" w:rsidRDefault="00AC6A42" w:rsidP="001C2CBE">
      <w:pPr>
        <w:jc w:val="both"/>
        <w:rPr>
          <w:rFonts w:ascii="Times New Roman" w:hAnsi="Times New Roman" w:cs="Times New Roman"/>
          <w:sz w:val="28"/>
          <w:szCs w:val="28"/>
        </w:rPr>
      </w:pPr>
    </w:p>
    <w:sectPr w:rsidR="00AC6A42" w:rsidRPr="001C2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27"/>
    <w:rsid w:val="001C2CBE"/>
    <w:rsid w:val="002A2F37"/>
    <w:rsid w:val="007F7127"/>
    <w:rsid w:val="008B29B9"/>
    <w:rsid w:val="00AC6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7C17"/>
  <w15:chartTrackingRefBased/>
  <w15:docId w15:val="{162DCBF8-02FF-41E4-869F-E6703D7B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2C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687</Words>
  <Characters>3917</Characters>
  <Application>Microsoft Office Word</Application>
  <DocSecurity>0</DocSecurity>
  <Lines>32</Lines>
  <Paragraphs>9</Paragraphs>
  <ScaleCrop>false</ScaleCrop>
  <Company>diakov.net</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2020-04-07T07:26:00Z</dcterms:created>
  <dcterms:modified xsi:type="dcterms:W3CDTF">2020-04-07T07:31:00Z</dcterms:modified>
</cp:coreProperties>
</file>